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          R  O  M  Â  N  I  A</w:t>
      </w:r>
    </w:p>
    <w:p w:rsidR="00F60422" w:rsidRPr="00F60422" w:rsidRDefault="000C6A0D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7pt;margin-top:6.45pt;width:165.3pt;height:99.1pt;z-index:251660288" stroked="f">
            <v:textbox style="mso-next-textbox:#_x0000_s1026">
              <w:txbxContent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NESECRET</w:t>
                  </w:r>
                </w:p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Slatina</w:t>
                  </w:r>
                </w:p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Nr. ________ </w:t>
                  </w:r>
                  <w:proofErr w:type="gramStart"/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din  _</w:t>
                  </w:r>
                  <w:proofErr w:type="gramEnd"/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________      </w:t>
                  </w:r>
                </w:p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Ex. </w:t>
                  </w:r>
                  <w:proofErr w:type="spellStart"/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unic</w:t>
                  </w:r>
                  <w:proofErr w:type="spellEnd"/>
                </w:p>
              </w:txbxContent>
            </v:textbox>
          </v:shape>
        </w:pict>
      </w:r>
      <w:r w:rsidR="00F60422" w:rsidRPr="00F60422">
        <w:rPr>
          <w:rFonts w:ascii="Times New Roman" w:hAnsi="Times New Roman" w:cs="Times New Roman"/>
          <w:b/>
          <w:noProof/>
          <w:color w:val="000000"/>
        </w:rPr>
        <w:t xml:space="preserve">           MINISTERUL AFACERILOR INTERNE                                                           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51435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422">
        <w:rPr>
          <w:rFonts w:ascii="Times New Roman" w:hAnsi="Times New Roman" w:cs="Times New Roman"/>
          <w:b/>
          <w:noProof/>
          <w:color w:val="000000"/>
        </w:rPr>
        <w:t xml:space="preserve">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INSPECTORATUL GENERAL AL POLIŢIEI ROMÂNE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INSPECTORATUL DE POLIŢIE JUDEŢEAN OLT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COMISIA DE CONCURS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:rsidR="00793B00" w:rsidRPr="00676042" w:rsidRDefault="00F60422" w:rsidP="005046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</w:rPr>
      </w:pP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noProof/>
          <w:color w:val="000000"/>
        </w:rPr>
        <w:tab/>
      </w:r>
    </w:p>
    <w:p w:rsidR="00F60422" w:rsidRPr="00F60422" w:rsidRDefault="00F60422" w:rsidP="00F6042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793B00" w:rsidRDefault="00F60422" w:rsidP="0050466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 </w:t>
      </w: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  <w:t xml:space="preserve">       </w:t>
      </w:r>
    </w:p>
    <w:p w:rsidR="00C51A3E" w:rsidRPr="00C51A3E" w:rsidRDefault="00C51A3E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1A3E">
        <w:rPr>
          <w:rFonts w:ascii="Times New Roman" w:eastAsia="Times New Roman" w:hAnsi="Times New Roman" w:cs="Times New Roman"/>
          <w:b/>
          <w:sz w:val="32"/>
          <w:szCs w:val="32"/>
        </w:rPr>
        <w:t>ANUNŢ</w:t>
      </w:r>
    </w:p>
    <w:p w:rsidR="00C51A3E" w:rsidRPr="00E90259" w:rsidRDefault="00C51A3E" w:rsidP="00C51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A3E" w:rsidRPr="00793B00" w:rsidRDefault="00C51A3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Cu data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tabelul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nominal cu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rezultatele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obținute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r w:rsidRPr="00793B0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interviul structurat pe subiecte profesionale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postului vacant de </w:t>
      </w:r>
      <w:proofErr w:type="spellStart"/>
      <w:proofErr w:type="gramStart"/>
      <w:r w:rsidR="00676042">
        <w:rPr>
          <w:rFonts w:ascii="Times New Roman" w:hAnsi="Times New Roman" w:cs="Times New Roman"/>
          <w:b/>
          <w:color w:val="000000"/>
          <w:sz w:val="24"/>
          <w:szCs w:val="24"/>
        </w:rPr>
        <w:t>ş</w:t>
      </w:r>
      <w:r w:rsidR="00936349">
        <w:rPr>
          <w:rFonts w:ascii="Times New Roman" w:hAnsi="Times New Roman" w:cs="Times New Roman"/>
          <w:b/>
          <w:color w:val="000000"/>
          <w:sz w:val="24"/>
          <w:szCs w:val="24"/>
        </w:rPr>
        <w:t>ef</w:t>
      </w:r>
      <w:proofErr w:type="spellEnd"/>
      <w:r w:rsidR="00936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936349">
        <w:rPr>
          <w:rFonts w:ascii="Times New Roman" w:hAnsi="Times New Roman" w:cs="Times New Roman"/>
          <w:b/>
          <w:color w:val="000000"/>
          <w:sz w:val="24"/>
          <w:szCs w:val="24"/>
        </w:rPr>
        <w:t>poli</w:t>
      </w:r>
      <w:proofErr w:type="gramEnd"/>
      <w:r w:rsidR="00936349">
        <w:rPr>
          <w:rFonts w:ascii="Times New Roman" w:hAnsi="Times New Roman" w:cs="Times New Roman"/>
          <w:b/>
          <w:color w:val="000000"/>
          <w:sz w:val="24"/>
          <w:szCs w:val="24"/>
        </w:rPr>
        <w:t>ție</w:t>
      </w:r>
      <w:proofErr w:type="spellEnd"/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676042">
        <w:rPr>
          <w:rFonts w:ascii="Times New Roman" w:hAnsi="Times New Roman" w:cs="Times New Roman"/>
          <w:b/>
          <w:color w:val="000000"/>
          <w:sz w:val="24"/>
          <w:szCs w:val="24"/>
        </w:rPr>
        <w:t>Poliția</w:t>
      </w:r>
      <w:proofErr w:type="spellEnd"/>
      <w:r w:rsidR="006760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76042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="006760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Caracal </w:t>
      </w:r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36349">
        <w:rPr>
          <w:rFonts w:ascii="Times New Roman" w:hAnsi="Times New Roman" w:cs="Times New Roman"/>
          <w:noProof/>
          <w:color w:val="000000"/>
          <w:sz w:val="24"/>
          <w:szCs w:val="24"/>
        </w:rPr>
        <w:t>poz. 507</w:t>
      </w:r>
      <w:r w:rsidR="00E77836" w:rsidRPr="00793B0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77836" w:rsidRPr="00793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al </w:t>
      </w:r>
      <w:r w:rsidR="00E77836" w:rsidRPr="00793B00">
        <w:rPr>
          <w:rFonts w:ascii="Times New Roman" w:hAnsi="Times New Roman" w:cs="Times New Roman"/>
          <w:sz w:val="24"/>
          <w:szCs w:val="24"/>
          <w:lang w:val="ro-RO"/>
        </w:rPr>
        <w:t>Inspectoratului de Poliţie Judeţean Olt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, cu recrutare din sursă internă (ofiţeri de poliţie).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4436"/>
        <w:gridCol w:w="1375"/>
        <w:gridCol w:w="2778"/>
      </w:tblGrid>
      <w:tr w:rsidR="00E90259" w:rsidTr="00657129">
        <w:trPr>
          <w:trHeight w:val="8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Nr.</w:t>
            </w:r>
          </w:p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Crt.</w:t>
            </w:r>
          </w:p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657129" w:rsidRDefault="0065712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65712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Cod unic de identificare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657129" w:rsidRDefault="00E90259" w:rsidP="00E9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Nota finală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657129" w:rsidRDefault="00E90259" w:rsidP="00E9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7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E90259" w:rsidTr="00657129">
        <w:trPr>
          <w:trHeight w:val="53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657129" w:rsidRDefault="00C9179B" w:rsidP="0065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128340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813026" w:rsidRDefault="00813026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 w:rsidRPr="00813026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6.71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CE" w:rsidRPr="00813026" w:rsidRDefault="007156CE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813026" w:rsidRPr="00593451" w:rsidRDefault="00813026" w:rsidP="0081302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</w:pPr>
      <w:r w:rsidRPr="00593451"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  <w:t xml:space="preserve">Candidatul nemulțumit de rezultatul obținut la interviul structurat pe subiecte profesionale poate formula contestație o singură dată, în termen de 24 de ore de la afișare, ce va fi depusă în format electronic (semnată și scanată în format electronic needitabil) la adresa de e-mail a Inspectoratului de Poliție Județean Olt - Serviciul Resurse Umane, respectiv </w:t>
      </w:r>
      <w:hyperlink r:id="rId7" w:history="1">
        <w:r w:rsidRPr="00593451">
          <w:rPr>
            <w:rStyle w:val="Hyperlink"/>
            <w:rFonts w:ascii="Times New Roman" w:eastAsia="Times New Roman" w:hAnsi="Times New Roman"/>
            <w:noProof/>
            <w:sz w:val="28"/>
            <w:szCs w:val="28"/>
            <w:lang w:val="ro-RO"/>
          </w:rPr>
          <w:t>resurseumane@ot.politiaromana.ro</w:t>
        </w:r>
      </w:hyperlink>
      <w:r w:rsidRPr="00593451"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  <w:t>.</w:t>
      </w:r>
    </w:p>
    <w:p w:rsidR="00813026" w:rsidRPr="00593451" w:rsidRDefault="00813026" w:rsidP="0081302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</w:pPr>
      <w:r w:rsidRPr="00593451"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  <w:t>Candidatul poate contesta numai propria notă.</w:t>
      </w:r>
    </w:p>
    <w:p w:rsidR="00813026" w:rsidRPr="00593451" w:rsidRDefault="00813026" w:rsidP="0081302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</w:pPr>
      <w:r w:rsidRPr="00593451"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  <w:t>Comisia de soluţionare a contestaţiilor are obligaţia de a soluţiona contestaţia în termen de 2 zile lucrătoare de la expirarea termenului de depunere, conform calendarului de concurs.</w:t>
      </w:r>
    </w:p>
    <w:p w:rsidR="00813026" w:rsidRPr="00593451" w:rsidRDefault="00813026" w:rsidP="0081302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</w:pPr>
      <w:r w:rsidRPr="00593451">
        <w:rPr>
          <w:rFonts w:ascii="Times New Roman" w:eastAsia="Times New Roman" w:hAnsi="Times New Roman"/>
          <w:noProof/>
          <w:color w:val="000000"/>
          <w:sz w:val="28"/>
          <w:szCs w:val="28"/>
          <w:lang w:val="ro-RO"/>
        </w:rPr>
        <w:t>Nota acordată după soluţionarea contestaţiei la interviul structurat pe subiecte profesionale este definitivă.</w:t>
      </w:r>
    </w:p>
    <w:p w:rsidR="00813026" w:rsidRPr="00593451" w:rsidRDefault="00813026" w:rsidP="00813026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6"/>
          <w:szCs w:val="26"/>
          <w:lang w:val="ro-RO"/>
        </w:rPr>
      </w:pPr>
    </w:p>
    <w:p w:rsidR="00793B00" w:rsidRDefault="00813026" w:rsidP="00793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Postat la data de 23.11..2021, ora 16.00</w:t>
      </w:r>
    </w:p>
    <w:p w:rsidR="00793B00" w:rsidRDefault="00793B00" w:rsidP="003D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bookmarkStart w:id="0" w:name="_GoBack"/>
      <w:bookmarkEnd w:id="0"/>
    </w:p>
    <w:sectPr w:rsidR="00793B00" w:rsidSect="00F60422">
      <w:footerReference w:type="default" r:id="rId8"/>
      <w:pgSz w:w="12240" w:h="15840"/>
      <w:pgMar w:top="426" w:right="616" w:bottom="284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0D" w:rsidRDefault="000C6A0D" w:rsidP="00E90259">
      <w:pPr>
        <w:spacing w:after="0" w:line="240" w:lineRule="auto"/>
      </w:pPr>
      <w:r>
        <w:separator/>
      </w:r>
    </w:p>
  </w:endnote>
  <w:endnote w:type="continuationSeparator" w:id="0">
    <w:p w:rsidR="000C6A0D" w:rsidRDefault="000C6A0D" w:rsidP="00E9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59" w:rsidRDefault="00E90259" w:rsidP="00E90259">
    <w:pPr>
      <w:pStyle w:val="Footer"/>
      <w:jc w:val="center"/>
      <w:rPr>
        <w:sz w:val="16"/>
      </w:rPr>
    </w:pPr>
    <w:r>
      <w:rPr>
        <w:sz w:val="16"/>
      </w:rPr>
      <w:t xml:space="preserve">Slatina, str. M.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 0249/406500</w:t>
    </w:r>
  </w:p>
  <w:p w:rsidR="00E90259" w:rsidRDefault="00E90259" w:rsidP="00E90259">
    <w:pPr>
      <w:pStyle w:val="Footer"/>
      <w:jc w:val="center"/>
      <w:rPr>
        <w:rFonts w:eastAsia="Calibri"/>
        <w:sz w:val="16"/>
        <w:szCs w:val="20"/>
      </w:rPr>
    </w:pPr>
    <w:r w:rsidRPr="008C21E7">
      <w:rPr>
        <w:rFonts w:eastAsia="Calibri"/>
        <w:sz w:val="16"/>
        <w:szCs w:val="20"/>
      </w:rPr>
      <w:t xml:space="preserve">Date cu </w:t>
    </w:r>
    <w:proofErr w:type="spellStart"/>
    <w:r w:rsidRPr="008C21E7">
      <w:rPr>
        <w:rFonts w:eastAsia="Calibri"/>
        <w:sz w:val="16"/>
        <w:szCs w:val="20"/>
      </w:rPr>
      <w:t>caracter</w:t>
    </w:r>
    <w:proofErr w:type="spellEnd"/>
    <w:r w:rsidRPr="008C21E7">
      <w:rPr>
        <w:rFonts w:eastAsia="Calibri"/>
        <w:sz w:val="16"/>
        <w:szCs w:val="20"/>
      </w:rPr>
      <w:t xml:space="preserve"> personal </w:t>
    </w:r>
    <w:proofErr w:type="spellStart"/>
    <w:r w:rsidRPr="008C21E7">
      <w:rPr>
        <w:rFonts w:eastAsia="Calibri"/>
        <w:sz w:val="16"/>
        <w:szCs w:val="20"/>
      </w:rPr>
      <w:t>prelucrate</w:t>
    </w:r>
    <w:proofErr w:type="spellEnd"/>
    <w:r w:rsidRPr="008C21E7">
      <w:rPr>
        <w:rFonts w:eastAsia="Calibri"/>
        <w:sz w:val="16"/>
        <w:szCs w:val="20"/>
      </w:rPr>
      <w:t xml:space="preserve"> de </w:t>
    </w:r>
    <w:proofErr w:type="spellStart"/>
    <w:r w:rsidRPr="008C21E7">
      <w:rPr>
        <w:rFonts w:eastAsia="Calibri"/>
        <w:sz w:val="16"/>
        <w:szCs w:val="20"/>
      </w:rPr>
      <w:t>către</w:t>
    </w:r>
    <w:proofErr w:type="spellEnd"/>
    <w:r w:rsidRPr="008C21E7">
      <w:rPr>
        <w:rFonts w:eastAsia="Calibri"/>
        <w:sz w:val="16"/>
        <w:szCs w:val="20"/>
      </w:rPr>
      <w:t xml:space="preserve"> I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P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J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sz w:val="16"/>
        <w:szCs w:val="20"/>
      </w:rPr>
      <w:t>Olt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în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conformitate</w:t>
    </w:r>
    <w:proofErr w:type="spellEnd"/>
    <w:r w:rsidRPr="008C21E7">
      <w:rPr>
        <w:rFonts w:eastAsia="Calibri"/>
        <w:sz w:val="16"/>
        <w:szCs w:val="20"/>
      </w:rPr>
      <w:t xml:space="preserve"> cu </w:t>
    </w:r>
    <w:proofErr w:type="spellStart"/>
    <w:r w:rsidRPr="008C21E7">
      <w:rPr>
        <w:rFonts w:eastAsia="Calibri"/>
        <w:sz w:val="16"/>
        <w:szCs w:val="20"/>
      </w:rPr>
      <w:t>prevederile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Regulamentului</w:t>
    </w:r>
    <w:proofErr w:type="spellEnd"/>
    <w:r w:rsidRPr="008C21E7">
      <w:rPr>
        <w:rFonts w:eastAsia="Calibri"/>
        <w:sz w:val="16"/>
        <w:szCs w:val="20"/>
      </w:rPr>
      <w:t xml:space="preserve"> UE 2016/679.</w:t>
    </w:r>
  </w:p>
  <w:p w:rsidR="00E90259" w:rsidRDefault="00E90259" w:rsidP="00E90259">
    <w:pPr>
      <w:pStyle w:val="Footer"/>
      <w:jc w:val="center"/>
      <w:rPr>
        <w:sz w:val="16"/>
      </w:rPr>
    </w:pPr>
  </w:p>
  <w:p w:rsidR="00E90259" w:rsidRDefault="00E90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0D" w:rsidRDefault="000C6A0D" w:rsidP="00E90259">
      <w:pPr>
        <w:spacing w:after="0" w:line="240" w:lineRule="auto"/>
      </w:pPr>
      <w:r>
        <w:separator/>
      </w:r>
    </w:p>
  </w:footnote>
  <w:footnote w:type="continuationSeparator" w:id="0">
    <w:p w:rsidR="000C6A0D" w:rsidRDefault="000C6A0D" w:rsidP="00E90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E6A"/>
    <w:rsid w:val="00046AD8"/>
    <w:rsid w:val="000531A7"/>
    <w:rsid w:val="00071ECE"/>
    <w:rsid w:val="0008312E"/>
    <w:rsid w:val="000C6A0D"/>
    <w:rsid w:val="000C6D17"/>
    <w:rsid w:val="000E3BB6"/>
    <w:rsid w:val="00167C24"/>
    <w:rsid w:val="002567E8"/>
    <w:rsid w:val="002938A9"/>
    <w:rsid w:val="003D619B"/>
    <w:rsid w:val="003E1BB5"/>
    <w:rsid w:val="0040056E"/>
    <w:rsid w:val="00427614"/>
    <w:rsid w:val="00456BD1"/>
    <w:rsid w:val="004D7DD7"/>
    <w:rsid w:val="004E778E"/>
    <w:rsid w:val="005011D2"/>
    <w:rsid w:val="00504669"/>
    <w:rsid w:val="0051083F"/>
    <w:rsid w:val="005B4563"/>
    <w:rsid w:val="005B652B"/>
    <w:rsid w:val="005D07CD"/>
    <w:rsid w:val="006213E2"/>
    <w:rsid w:val="00624C6F"/>
    <w:rsid w:val="0064470A"/>
    <w:rsid w:val="00657129"/>
    <w:rsid w:val="006612A6"/>
    <w:rsid w:val="00676042"/>
    <w:rsid w:val="0068168A"/>
    <w:rsid w:val="006B1AD2"/>
    <w:rsid w:val="006F1052"/>
    <w:rsid w:val="00704D9A"/>
    <w:rsid w:val="007156CE"/>
    <w:rsid w:val="00760BB9"/>
    <w:rsid w:val="00793B00"/>
    <w:rsid w:val="007B2AF7"/>
    <w:rsid w:val="00813026"/>
    <w:rsid w:val="008A42E7"/>
    <w:rsid w:val="009012E7"/>
    <w:rsid w:val="00936349"/>
    <w:rsid w:val="009560FD"/>
    <w:rsid w:val="00980178"/>
    <w:rsid w:val="009D0E6A"/>
    <w:rsid w:val="00A23F04"/>
    <w:rsid w:val="00A35C82"/>
    <w:rsid w:val="00A46585"/>
    <w:rsid w:val="00A73A73"/>
    <w:rsid w:val="00AD1766"/>
    <w:rsid w:val="00B6090E"/>
    <w:rsid w:val="00B834AA"/>
    <w:rsid w:val="00C203DB"/>
    <w:rsid w:val="00C51A3E"/>
    <w:rsid w:val="00C9179B"/>
    <w:rsid w:val="00C94494"/>
    <w:rsid w:val="00D27459"/>
    <w:rsid w:val="00D42E08"/>
    <w:rsid w:val="00D66A8A"/>
    <w:rsid w:val="00D837C1"/>
    <w:rsid w:val="00E77836"/>
    <w:rsid w:val="00E81E7C"/>
    <w:rsid w:val="00E900E2"/>
    <w:rsid w:val="00E90259"/>
    <w:rsid w:val="00E9517A"/>
    <w:rsid w:val="00EA3602"/>
    <w:rsid w:val="00EC671F"/>
    <w:rsid w:val="00ED2EC2"/>
    <w:rsid w:val="00EF5519"/>
    <w:rsid w:val="00F60422"/>
    <w:rsid w:val="00F76DD9"/>
    <w:rsid w:val="00F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472BAA0-37E9-40EB-B5C0-FFBB5493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CE"/>
  </w:style>
  <w:style w:type="paragraph" w:styleId="Heading1">
    <w:name w:val="heading 1"/>
    <w:basedOn w:val="Normal"/>
    <w:next w:val="Normal"/>
    <w:link w:val="Heading1Char"/>
    <w:qFormat/>
    <w:rsid w:val="00F604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9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E9025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259"/>
  </w:style>
  <w:style w:type="paragraph" w:styleId="Footer">
    <w:name w:val="footer"/>
    <w:basedOn w:val="Normal"/>
    <w:link w:val="FooterChar"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0259"/>
  </w:style>
  <w:style w:type="character" w:customStyle="1" w:styleId="Heading1Char">
    <w:name w:val="Heading 1 Char"/>
    <w:basedOn w:val="DefaultParagraphFont"/>
    <w:link w:val="Heading1"/>
    <w:rsid w:val="00F60422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3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urseumane@ot.politiaroman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maria OT</dc:creator>
  <cp:lastModifiedBy>comanceanu simona OT</cp:lastModifiedBy>
  <cp:revision>25</cp:revision>
  <cp:lastPrinted>2019-08-26T10:46:00Z</cp:lastPrinted>
  <dcterms:created xsi:type="dcterms:W3CDTF">2018-11-14T11:58:00Z</dcterms:created>
  <dcterms:modified xsi:type="dcterms:W3CDTF">2021-11-23T13:51:00Z</dcterms:modified>
</cp:coreProperties>
</file>